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276C" w:rsidRDefault="00C4276C" w:rsidP="00C4276C">
      <w:r>
        <w:t xml:space="preserve">Response to peer response two </w:t>
      </w:r>
    </w:p>
    <w:p w:rsidR="008E3599" w:rsidRPr="00C4276C" w:rsidRDefault="00C4276C" w:rsidP="00C4276C">
      <w:r w:rsidRPr="00C4276C">
        <w:t>I firmly agree with you in your post o</w:t>
      </w:r>
      <w:r>
        <w:t>n</w:t>
      </w:r>
      <w:r w:rsidRPr="00C4276C">
        <w:t xml:space="preserve"> question 7 when you state that adoption of religions of salvation by the state that offered a path to enlightenment, away from sacrificial religions and feasts influenced the cuisine subjects. As it </w:t>
      </w:r>
      <w:r>
        <w:t>is</w:t>
      </w:r>
      <w:r w:rsidRPr="00C4276C">
        <w:t xml:space="preserve"> argued, each group of people used to take exceptional food according to their status in society. For instance, the elites used to dine like elites. </w:t>
      </w:r>
      <w:r>
        <w:t xml:space="preserve">More to that, </w:t>
      </w:r>
      <w:r w:rsidRPr="00C4276C">
        <w:t xml:space="preserve"> a holy man was entitled to eat like a righteous man, besides if one was a king, he was too allowed to dine like a king. Therefore the adoption of religious salvation influenced the cuisines of subjects. On the other hand, with the coming of religion, it was </w:t>
      </w:r>
      <w:r>
        <w:t xml:space="preserve">too </w:t>
      </w:r>
      <w:bookmarkStart w:id="0" w:name="_GoBack"/>
      <w:bookmarkEnd w:id="0"/>
      <w:r w:rsidRPr="00C4276C">
        <w:t xml:space="preserve">argued that all people were equal before God and no one was entitled to better foods than the other one. Additionally, eating habits did not affect spiritualism as </w:t>
      </w:r>
      <w:proofErr w:type="spellStart"/>
      <w:r w:rsidRPr="00C4276C">
        <w:t>Laudan</w:t>
      </w:r>
      <w:proofErr w:type="spellEnd"/>
      <w:r w:rsidRPr="00C4276C">
        <w:t xml:space="preserve"> put it towards the end of her work; hence people would take any food.</w:t>
      </w:r>
    </w:p>
    <w:sectPr w:rsidR="008E3599" w:rsidRPr="00C427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627C"/>
    <w:rsid w:val="004E2005"/>
    <w:rsid w:val="005A627C"/>
    <w:rsid w:val="008E3599"/>
    <w:rsid w:val="00AC55D0"/>
    <w:rsid w:val="00C4276C"/>
    <w:rsid w:val="00F64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B1A4726-B95B-4A48-B3B9-8841B7652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140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1</cp:revision>
  <dcterms:created xsi:type="dcterms:W3CDTF">2020-06-10T18:00:00Z</dcterms:created>
  <dcterms:modified xsi:type="dcterms:W3CDTF">2020-06-10T18:52:00Z</dcterms:modified>
</cp:coreProperties>
</file>